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eastAsia="方正小标宋简体"/>
          <w:sz w:val="44"/>
          <w:szCs w:val="44"/>
        </w:rPr>
        <w:t>岗位表</w:t>
      </w:r>
    </w:p>
    <w:tbl>
      <w:tblPr>
        <w:tblStyle w:val="3"/>
        <w:tblW w:w="45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95"/>
        <w:gridCol w:w="1415"/>
        <w:gridCol w:w="1572"/>
        <w:gridCol w:w="1572"/>
        <w:gridCol w:w="1332"/>
        <w:gridCol w:w="2997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1007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用人单位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岗位名称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招聘名额</w:t>
            </w:r>
          </w:p>
        </w:tc>
        <w:tc>
          <w:tcPr>
            <w:tcW w:w="2290" w:type="pct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职位具体招聘条件</w:t>
            </w:r>
          </w:p>
        </w:tc>
        <w:tc>
          <w:tcPr>
            <w:tcW w:w="266" w:type="pct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549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学历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专业要求</w:t>
            </w: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  <w:t>年龄和其他条件</w:t>
            </w:r>
          </w:p>
        </w:tc>
        <w:tc>
          <w:tcPr>
            <w:tcW w:w="266" w:type="pct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商务局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  <w:t>市场体系建设股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  <w:t>大专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eastAsia="zh-CN"/>
              </w:rPr>
              <w:t>建筑装饰工程</w:t>
            </w: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1.35岁以下，具有安全生产相关工作经验可延长至40岁以下；2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具有3年以上工作经历</w:t>
            </w:r>
            <w:r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.男性，取得准驾车型C照以上的驾驶资格。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0" w:name="_GoBack" w:colFirst="1" w:colLast="6"/>
            <w:r>
              <w:rPr>
                <w:rFonts w:hint="eastAsia" w:ascii="方正仿宋_GBK" w:hAnsi="方正仿宋_GBK" w:eastAsia="方正仿宋_GBK" w:cs="方正仿宋_GBK"/>
              </w:rPr>
              <w:t>2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商务局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市场运行与服务业发展股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大专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会计、财务、金融等经济相关专业</w:t>
            </w: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1.40岁以下，具有3年以上工作经历2.男性，取得准驾车型C照以上的驾驶资格。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经开区交通分局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专业技术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专科及以上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工程类专业</w:t>
            </w: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18周岁及以上，35周岁及以下；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具有良好整治素质和道德品行；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该岗位经常户外工作，较适合男性。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7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经开区交通分局</w:t>
            </w:r>
          </w:p>
        </w:tc>
        <w:tc>
          <w:tcPr>
            <w:tcW w:w="549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办公室文秘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专科及以上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不限</w:t>
            </w: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18周岁及以上，35周岁及以下；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能熟练操作办公软件和公文运转流程；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2"/>
                <w:lang w:val="en-US" w:eastAsia="zh-CN"/>
              </w:rPr>
              <w:t>具备一定写作能力。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bookmarkEnd w:id="0"/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E0EA73C-F8F0-4DD5-B876-C83828CB1A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DC3FB1-59EB-4732-A27B-BA9F19935EA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FD8A0E8-7B90-4702-B5E6-7E209AB3C8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zg5ZTc4ZGVkMDhjM2RjMDg2Zjk1YjQyOGQ3Y2QifQ=="/>
  </w:docVars>
  <w:rsids>
    <w:rsidRoot w:val="008E0CF7"/>
    <w:rsid w:val="002F2147"/>
    <w:rsid w:val="0031457D"/>
    <w:rsid w:val="00397E7C"/>
    <w:rsid w:val="003C491C"/>
    <w:rsid w:val="003E64D6"/>
    <w:rsid w:val="00620262"/>
    <w:rsid w:val="006F05B3"/>
    <w:rsid w:val="008C0B41"/>
    <w:rsid w:val="008E0CF7"/>
    <w:rsid w:val="00957618"/>
    <w:rsid w:val="009E0CCA"/>
    <w:rsid w:val="00BC42F5"/>
    <w:rsid w:val="00BF2C38"/>
    <w:rsid w:val="00D3249C"/>
    <w:rsid w:val="00F87736"/>
    <w:rsid w:val="122A0BB9"/>
    <w:rsid w:val="2A033FE6"/>
    <w:rsid w:val="34C226AB"/>
    <w:rsid w:val="3D3567E2"/>
    <w:rsid w:val="40D519B8"/>
    <w:rsid w:val="49F223DB"/>
    <w:rsid w:val="50D13C5D"/>
    <w:rsid w:val="54992622"/>
    <w:rsid w:val="65E978AB"/>
    <w:rsid w:val="6FEFE920"/>
    <w:rsid w:val="77FFE1FC"/>
    <w:rsid w:val="B4CF462F"/>
    <w:rsid w:val="F7EF6A26"/>
    <w:rsid w:val="FD5EE323"/>
    <w:rsid w:val="FEFFE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2022-11-20T08:58:00Z</dcterms:created>
  <dc:creator>彭 世臻</dc:creator>
  <cp:lastModifiedBy>限时搞怪</cp:lastModifiedBy>
  <cp:lastPrinted>2023-12-14T03:27:00Z</cp:lastPrinted>
  <dcterms:modified xsi:type="dcterms:W3CDTF">2024-01-09T01:44:28Z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60263B9F1E16D33A7DC512649D9918E5</vt:lpwstr>
  </property>
</Properties>
</file>